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80" w:rsidRPr="00B42B48" w:rsidRDefault="000E28DC" w:rsidP="00B42B48">
      <w:pPr>
        <w:spacing w:before="0" w:beforeAutospacing="0" w:after="0" w:afterAutospacing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2B4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3166555" wp14:editId="4D3A4672">
            <wp:simplePos x="0" y="0"/>
            <wp:positionH relativeFrom="column">
              <wp:posOffset>1444625</wp:posOffset>
            </wp:positionH>
            <wp:positionV relativeFrom="paragraph">
              <wp:posOffset>-1066800</wp:posOffset>
            </wp:positionV>
            <wp:extent cx="2813685" cy="1209675"/>
            <wp:effectExtent l="0" t="0" r="0" b="0"/>
            <wp:wrapSquare wrapText="bothSides"/>
            <wp:docPr id="15" name="Picture 2" descr="C:\Users\fomina\Downloads\ЛОготип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fomina\Downloads\ЛОготип_20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7" t="39952" r="18472" b="41893"/>
                    <a:stretch/>
                  </pic:blipFill>
                  <pic:spPr bwMode="auto">
                    <a:xfrm>
                      <a:off x="0" y="0"/>
                      <a:ext cx="2813685" cy="1209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75805" w:rsidRPr="00B42B48">
        <w:rPr>
          <w:rFonts w:ascii="Times New Roman" w:hAnsi="Times New Roman"/>
          <w:sz w:val="24"/>
          <w:szCs w:val="24"/>
        </w:rPr>
        <w:br w:type="textWrapping" w:clear="all"/>
      </w:r>
      <w:r w:rsidR="00B42B48" w:rsidRPr="00B42B48">
        <w:rPr>
          <w:rFonts w:ascii="Times New Roman" w:hAnsi="Times New Roman"/>
          <w:b/>
          <w:sz w:val="24"/>
          <w:szCs w:val="24"/>
        </w:rPr>
        <w:t>Второй Байкальский международный экологический водный форум</w:t>
      </w:r>
    </w:p>
    <w:p w:rsidR="00B42B48" w:rsidRPr="00B42B48" w:rsidRDefault="00B42B48" w:rsidP="00B42B48">
      <w:pPr>
        <w:spacing w:before="0" w:beforeAutospacing="0" w:after="0" w:afterAutospacing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2B48">
        <w:rPr>
          <w:rFonts w:ascii="Times New Roman" w:hAnsi="Times New Roman"/>
          <w:b/>
          <w:sz w:val="24"/>
          <w:szCs w:val="24"/>
        </w:rPr>
        <w:t>20-21 сентября 2018 года</w:t>
      </w:r>
    </w:p>
    <w:p w:rsidR="00B42B48" w:rsidRDefault="00B42B48" w:rsidP="00B42B48">
      <w:pPr>
        <w:spacing w:before="0" w:beforeAutospacing="0" w:after="0" w:afterAutospacing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42B48">
        <w:rPr>
          <w:rFonts w:ascii="Times New Roman" w:hAnsi="Times New Roman"/>
          <w:b/>
          <w:sz w:val="24"/>
          <w:szCs w:val="24"/>
        </w:rPr>
        <w:t>Место проведения:</w:t>
      </w:r>
      <w:r w:rsidRPr="00B42B48">
        <w:rPr>
          <w:rFonts w:ascii="Times New Roman" w:hAnsi="Times New Roman"/>
          <w:sz w:val="24"/>
          <w:szCs w:val="24"/>
        </w:rPr>
        <w:t xml:space="preserve"> Байкал Бизнес Центр, </w:t>
      </w:r>
    </w:p>
    <w:p w:rsidR="00B42B48" w:rsidRPr="00B42B48" w:rsidRDefault="00B42B48" w:rsidP="00B42B48">
      <w:pPr>
        <w:spacing w:before="0" w:beforeAutospacing="0" w:after="0" w:afterAutospacing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42B48">
        <w:rPr>
          <w:rFonts w:ascii="Times New Roman" w:hAnsi="Times New Roman"/>
          <w:sz w:val="24"/>
          <w:szCs w:val="24"/>
        </w:rPr>
        <w:t>Выставочный комплекс «</w:t>
      </w:r>
      <w:proofErr w:type="spellStart"/>
      <w:r w:rsidRPr="00B42B48">
        <w:rPr>
          <w:rFonts w:ascii="Times New Roman" w:hAnsi="Times New Roman"/>
          <w:sz w:val="24"/>
          <w:szCs w:val="24"/>
        </w:rPr>
        <w:t>СибЭкспоЦентр</w:t>
      </w:r>
      <w:proofErr w:type="spellEnd"/>
      <w:r w:rsidRPr="00B42B48">
        <w:rPr>
          <w:rFonts w:ascii="Times New Roman" w:hAnsi="Times New Roman"/>
          <w:sz w:val="24"/>
          <w:szCs w:val="24"/>
        </w:rPr>
        <w:t>», г. Иркутск</w:t>
      </w:r>
    </w:p>
    <w:tbl>
      <w:tblPr>
        <w:tblW w:w="10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02"/>
        <w:gridCol w:w="7467"/>
        <w:gridCol w:w="236"/>
      </w:tblGrid>
      <w:tr w:rsidR="00736D80" w:rsidRPr="00B42B48" w:rsidTr="00B42B48">
        <w:trPr>
          <w:trHeight w:val="80"/>
          <w:jc w:val="center"/>
        </w:trPr>
        <w:tc>
          <w:tcPr>
            <w:tcW w:w="10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D80" w:rsidRPr="00B42B48" w:rsidRDefault="00736D80">
            <w:pPr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6D80" w:rsidRPr="00B42B48" w:rsidRDefault="00736D80">
            <w:pPr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43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B42B48" w:rsidRDefault="009239D6" w:rsidP="009C05BB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BB" w:rsidRPr="00B42B48" w:rsidRDefault="000E28DC" w:rsidP="00B25B68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Правительство Иркутской области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6D80" w:rsidRDefault="00736D80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2B48" w:rsidRPr="00B42B48" w:rsidRDefault="00B42B48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B48" w:rsidRPr="00B42B48" w:rsidTr="009239D6">
        <w:trPr>
          <w:trHeight w:val="41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8" w:rsidRPr="00B42B48" w:rsidRDefault="009239D6" w:rsidP="009C05BB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ПРИ УЧАСТИИ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8" w:rsidRDefault="00B42B48" w:rsidP="009C05BB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Сибирское отделение РАН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41D86" w:rsidRPr="00A41D86">
              <w:rPr>
                <w:rFonts w:ascii="Times New Roman" w:hAnsi="Times New Roman"/>
                <w:b/>
                <w:sz w:val="24"/>
                <w:szCs w:val="24"/>
              </w:rPr>
              <w:t>СФ РФ, ГД ФС РФ</w:t>
            </w:r>
            <w:proofErr w:type="gramStart"/>
            <w:r w:rsidR="00A41D86" w:rsidRPr="00A41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118E">
              <w:rPr>
                <w:rFonts w:ascii="Times New Roman" w:hAnsi="Times New Roman"/>
                <w:b/>
                <w:sz w:val="24"/>
                <w:szCs w:val="24"/>
              </w:rPr>
              <w:t>ООН (</w:t>
            </w:r>
            <w:r w:rsidR="00F9118E" w:rsidRPr="00F9118E">
              <w:rPr>
                <w:rFonts w:ascii="Times New Roman" w:hAnsi="Times New Roman"/>
                <w:b/>
                <w:sz w:val="24"/>
                <w:szCs w:val="24"/>
              </w:rPr>
              <w:t>Организация Объединённых Наций</w:t>
            </w:r>
            <w:r w:rsidR="00F9118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25B68" w:rsidRPr="00B25B68">
              <w:rPr>
                <w:rFonts w:ascii="Times New Roman" w:hAnsi="Times New Roman"/>
                <w:b/>
                <w:sz w:val="24"/>
                <w:szCs w:val="24"/>
              </w:rPr>
              <w:t>UNEPCOM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9118E" w:rsidRPr="00F9118E">
              <w:rPr>
                <w:rFonts w:ascii="Times New Roman" w:hAnsi="Times New Roman"/>
                <w:b/>
                <w:sz w:val="24"/>
                <w:szCs w:val="24"/>
              </w:rPr>
              <w:t>UNESCO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41D86" w:rsidRPr="00A41D86">
              <w:rPr>
                <w:rFonts w:ascii="Times New Roman" w:hAnsi="Times New Roman"/>
                <w:b/>
                <w:sz w:val="24"/>
                <w:szCs w:val="24"/>
              </w:rPr>
              <w:t>Евразийская экономическая комиссия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>, Хельсинкской комиссия</w:t>
            </w:r>
            <w:r w:rsidR="00A41D86" w:rsidRPr="00A41D86">
              <w:rPr>
                <w:rFonts w:ascii="Times New Roman" w:hAnsi="Times New Roman"/>
                <w:b/>
                <w:sz w:val="24"/>
                <w:szCs w:val="24"/>
              </w:rPr>
              <w:t xml:space="preserve"> (ХЕЛКОМ)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41D86" w:rsidRPr="00A41D86">
              <w:rPr>
                <w:rFonts w:ascii="Times New Roman" w:hAnsi="Times New Roman"/>
                <w:b/>
                <w:sz w:val="24"/>
                <w:szCs w:val="24"/>
              </w:rPr>
              <w:t>Всемирная организация здравоохранения</w:t>
            </w:r>
            <w:r w:rsidR="00A41D86">
              <w:rPr>
                <w:rFonts w:ascii="Times New Roman" w:hAnsi="Times New Roman"/>
                <w:b/>
                <w:sz w:val="24"/>
                <w:szCs w:val="24"/>
              </w:rPr>
              <w:t xml:space="preserve"> (ВОЗ) </w:t>
            </w:r>
          </w:p>
          <w:p w:rsidR="00F9118E" w:rsidRPr="00F9118E" w:rsidRDefault="00F9118E" w:rsidP="009C05BB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2B48" w:rsidRDefault="00B42B48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986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4E5" w:rsidRPr="000E6F8A" w:rsidRDefault="009239D6" w:rsidP="005714E5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И З</w:t>
            </w:r>
            <w:r w:rsidRPr="000E6F8A">
              <w:rPr>
                <w:rFonts w:ascii="Times New Roman" w:hAnsi="Times New Roman"/>
                <w:b/>
                <w:sz w:val="24"/>
                <w:szCs w:val="24"/>
              </w:rPr>
              <w:t xml:space="preserve">АДАЧИ ФОРУМА         </w:t>
            </w:r>
          </w:p>
          <w:p w:rsidR="00DE5F73" w:rsidRPr="00B42B48" w:rsidRDefault="00DE5F73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8E" w:rsidRDefault="00F9118E" w:rsidP="009239D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лучших технологий для внедрения на Байкальской природной территории</w:t>
            </w:r>
          </w:p>
          <w:p w:rsidR="000E6F8A" w:rsidRPr="00F9118E" w:rsidRDefault="000E6F8A" w:rsidP="009239D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18E">
              <w:rPr>
                <w:rFonts w:ascii="Times New Roman" w:hAnsi="Times New Roman"/>
                <w:sz w:val="24"/>
                <w:szCs w:val="24"/>
              </w:rPr>
              <w:t>Определение «точек роста» по поиску эффективных решений, лучших практик, направленных на сохранение чистоты уникального озера Байкал и развитие Байкальской природной территории</w:t>
            </w:r>
          </w:p>
          <w:p w:rsidR="00C54E6C" w:rsidRPr="00F9118E" w:rsidRDefault="000E6F8A" w:rsidP="009239D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18E">
              <w:rPr>
                <w:rFonts w:ascii="Times New Roman" w:hAnsi="Times New Roman"/>
                <w:sz w:val="24"/>
                <w:szCs w:val="24"/>
              </w:rPr>
              <w:t>Выполнение Резолюции Первого Байкальского международного экологического водного форума</w:t>
            </w:r>
          </w:p>
          <w:p w:rsidR="000E6F8A" w:rsidRPr="00F9118E" w:rsidRDefault="00F9118E" w:rsidP="009239D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модели</w:t>
            </w:r>
            <w:r w:rsidR="000E6F8A" w:rsidRPr="00F9118E">
              <w:rPr>
                <w:rFonts w:ascii="Times New Roman" w:hAnsi="Times New Roman"/>
                <w:sz w:val="24"/>
                <w:szCs w:val="24"/>
              </w:rPr>
              <w:t xml:space="preserve"> развития Байкальского региона: «Вода – Здоровье – Качество жизни»</w:t>
            </w:r>
          </w:p>
          <w:p w:rsidR="000E6F8A" w:rsidRPr="00F9118E" w:rsidRDefault="000E6F8A" w:rsidP="009239D6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18E">
              <w:rPr>
                <w:rFonts w:ascii="Times New Roman" w:hAnsi="Times New Roman"/>
                <w:sz w:val="24"/>
                <w:szCs w:val="24"/>
              </w:rPr>
              <w:t>Формирование экологического мировоззрения у молодежи в рамках программы «Экология. Культура</w:t>
            </w:r>
            <w:r w:rsidR="00F9118E">
              <w:rPr>
                <w:rFonts w:ascii="Times New Roman" w:hAnsi="Times New Roman"/>
                <w:sz w:val="24"/>
                <w:szCs w:val="24"/>
              </w:rPr>
              <w:t>. Образование - «ЭКО-Поколение»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6D80" w:rsidRPr="00B42B48" w:rsidRDefault="00736D80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4E5" w:rsidRPr="00B42B48" w:rsidTr="009239D6">
        <w:trPr>
          <w:trHeight w:val="3685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E5" w:rsidRPr="00B42B48" w:rsidRDefault="00250CE9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АРХИТЕКТУРА ФОРУМА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38" w:rsidRPr="002B4F38" w:rsidRDefault="000E6F8A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2B4F38">
              <w:rPr>
                <w:rFonts w:ascii="Times New Roman" w:hAnsi="Times New Roman"/>
                <w:sz w:val="24"/>
                <w:szCs w:val="24"/>
              </w:rPr>
              <w:t xml:space="preserve">Деловая программа </w:t>
            </w:r>
            <w:r w:rsidR="002B4F38" w:rsidRPr="002B4F38">
              <w:rPr>
                <w:rFonts w:ascii="Times New Roman" w:hAnsi="Times New Roman"/>
                <w:sz w:val="24"/>
                <w:szCs w:val="24"/>
              </w:rPr>
              <w:t>(</w:t>
            </w:r>
            <w:r w:rsidR="00250CE9" w:rsidRPr="002B4F38">
              <w:rPr>
                <w:rFonts w:ascii="Times New Roman" w:hAnsi="Times New Roman"/>
                <w:sz w:val="24"/>
                <w:szCs w:val="24"/>
              </w:rPr>
              <w:t>пленарные заседания, тематические секции,  дискуссионные и презента</w:t>
            </w:r>
            <w:r w:rsidR="008637F3">
              <w:rPr>
                <w:rFonts w:ascii="Times New Roman" w:hAnsi="Times New Roman"/>
                <w:sz w:val="24"/>
                <w:szCs w:val="24"/>
              </w:rPr>
              <w:t>ционные площадки</w:t>
            </w:r>
            <w:r w:rsidR="002B4F38" w:rsidRPr="002B4F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4F38" w:rsidRPr="002B4F38" w:rsidRDefault="002B4F38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F38">
              <w:rPr>
                <w:rFonts w:ascii="Times New Roman" w:hAnsi="Times New Roman"/>
                <w:sz w:val="24"/>
                <w:szCs w:val="24"/>
              </w:rPr>
              <w:t>П</w:t>
            </w:r>
            <w:r w:rsidR="00250CE9" w:rsidRPr="002B4F38">
              <w:rPr>
                <w:rFonts w:ascii="Times New Roman" w:hAnsi="Times New Roman"/>
                <w:sz w:val="24"/>
                <w:szCs w:val="24"/>
              </w:rPr>
              <w:t>рограмма ЭКО-ПОКОЛЕНИЕ» (Э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кология.</w:t>
            </w:r>
            <w:proofErr w:type="gramEnd"/>
            <w:r w:rsidRPr="002B4F38">
              <w:rPr>
                <w:rFonts w:ascii="Times New Roman" w:hAnsi="Times New Roman"/>
                <w:sz w:val="24"/>
                <w:szCs w:val="24"/>
              </w:rPr>
              <w:t xml:space="preserve"> Культура. Образование) </w:t>
            </w:r>
            <w:bookmarkStart w:id="0" w:name="_GoBack"/>
            <w:bookmarkEnd w:id="0"/>
          </w:p>
          <w:p w:rsidR="002B4F38" w:rsidRDefault="002B4F38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2B4F38">
              <w:rPr>
                <w:rFonts w:ascii="Times New Roman" w:hAnsi="Times New Roman"/>
                <w:sz w:val="24"/>
                <w:szCs w:val="24"/>
              </w:rPr>
              <w:t xml:space="preserve">Выставка технологий </w:t>
            </w:r>
          </w:p>
          <w:p w:rsidR="002B4F38" w:rsidRDefault="002B4F38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Протокольные м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ероприятия: подписания соглашений, меморандумов</w:t>
            </w:r>
          </w:p>
          <w:p w:rsidR="002B4F38" w:rsidRDefault="00F9118E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2B4F38" w:rsidRDefault="002B4F38" w:rsidP="00C61153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2B4F38">
              <w:rPr>
                <w:rFonts w:ascii="Times New Roman" w:hAnsi="Times New Roman"/>
                <w:sz w:val="24"/>
                <w:szCs w:val="24"/>
              </w:rPr>
              <w:t>Благотворительная программа</w:t>
            </w:r>
            <w:r w:rsidR="00F911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61153" w:rsidRPr="00C61153">
              <w:rPr>
                <w:rFonts w:ascii="Times New Roman" w:hAnsi="Times New Roman"/>
                <w:sz w:val="24"/>
                <w:szCs w:val="24"/>
              </w:rPr>
              <w:t>Благотворительный баскетбольный матч</w:t>
            </w:r>
            <w:r w:rsidR="00C6115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4F38" w:rsidRDefault="000102A1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2B4F38">
              <w:rPr>
                <w:rFonts w:ascii="Times New Roman" w:hAnsi="Times New Roman"/>
                <w:sz w:val="24"/>
                <w:szCs w:val="24"/>
              </w:rPr>
              <w:t>Пресс-центр</w:t>
            </w:r>
            <w:r w:rsidR="002B4F38" w:rsidRPr="002B4F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4F38" w:rsidRDefault="002B4F38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B4F38">
              <w:rPr>
                <w:rFonts w:ascii="Times New Roman" w:hAnsi="Times New Roman"/>
                <w:sz w:val="24"/>
                <w:szCs w:val="24"/>
              </w:rPr>
              <w:t>изнес-клуб</w:t>
            </w:r>
          </w:p>
          <w:p w:rsidR="002B4F38" w:rsidRDefault="00C61153" w:rsidP="002B4F38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с участием</w:t>
            </w:r>
            <w:r w:rsidR="002B4F38" w:rsidRPr="002B4F38">
              <w:rPr>
                <w:rFonts w:ascii="Times New Roman" w:hAnsi="Times New Roman"/>
                <w:sz w:val="24"/>
                <w:szCs w:val="24"/>
              </w:rPr>
              <w:t xml:space="preserve"> российских вузов и </w:t>
            </w:r>
            <w:proofErr w:type="spellStart"/>
            <w:r w:rsidR="002B4F38" w:rsidRPr="002B4F38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="002B4F38" w:rsidRPr="002B4F38">
              <w:rPr>
                <w:rFonts w:ascii="Times New Roman" w:hAnsi="Times New Roman"/>
                <w:sz w:val="24"/>
                <w:szCs w:val="24"/>
              </w:rPr>
              <w:t>-площадка</w:t>
            </w:r>
          </w:p>
          <w:p w:rsidR="002B4F38" w:rsidRDefault="000102A1" w:rsidP="00417D57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 w:rsidRPr="000102A1">
              <w:rPr>
                <w:rFonts w:ascii="Times New Roman" w:hAnsi="Times New Roman"/>
                <w:sz w:val="24"/>
                <w:szCs w:val="24"/>
              </w:rPr>
              <w:t>Фотовыставка /  видеоф</w:t>
            </w:r>
            <w:r w:rsidR="00417D57">
              <w:rPr>
                <w:rFonts w:ascii="Times New Roman" w:hAnsi="Times New Roman"/>
                <w:sz w:val="24"/>
                <w:szCs w:val="24"/>
              </w:rPr>
              <w:t>ильмы о Б</w:t>
            </w:r>
            <w:r w:rsidRPr="000102A1">
              <w:rPr>
                <w:rFonts w:ascii="Times New Roman" w:hAnsi="Times New Roman"/>
                <w:sz w:val="24"/>
                <w:szCs w:val="24"/>
              </w:rPr>
              <w:t>айкале</w:t>
            </w:r>
          </w:p>
          <w:p w:rsidR="009239D6" w:rsidRPr="00417D57" w:rsidRDefault="009239D6" w:rsidP="00417D57">
            <w:pPr>
              <w:pStyle w:val="a4"/>
              <w:numPr>
                <w:ilvl w:val="0"/>
                <w:numId w:val="8"/>
              </w:numPr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14E5" w:rsidRPr="00B42B48" w:rsidRDefault="005714E5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358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C" w:rsidRPr="00B42B48" w:rsidRDefault="002D5674" w:rsidP="009C05BB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ВЫСТАВКА ТЕХНОЛОГИЙ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A1" w:rsidRPr="000102A1" w:rsidRDefault="00417D57" w:rsidP="00417D57">
            <w:pPr>
              <w:spacing w:before="0" w:beforeAutospacing="0" w:after="0" w:afterAutospacing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Тематические разделы выставки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0102A1" w:rsidRPr="000102A1" w:rsidRDefault="000102A1" w:rsidP="00417D57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Экологический мониторинг </w:t>
            </w:r>
          </w:p>
          <w:p w:rsidR="000102A1" w:rsidRPr="000102A1" w:rsidRDefault="000102A1" w:rsidP="00417D57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Cs/>
                <w:sz w:val="24"/>
                <w:szCs w:val="24"/>
              </w:rPr>
              <w:t>Современные технологии очистки сточных вод</w:t>
            </w:r>
          </w:p>
          <w:p w:rsidR="000102A1" w:rsidRPr="000102A1" w:rsidRDefault="000102A1" w:rsidP="00417D57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Cs/>
                <w:sz w:val="24"/>
                <w:szCs w:val="24"/>
              </w:rPr>
              <w:t>Реабилитация загрязненных территорий БПТ</w:t>
            </w:r>
          </w:p>
          <w:p w:rsidR="000102A1" w:rsidRPr="000102A1" w:rsidRDefault="000102A1" w:rsidP="00417D57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Cs/>
                <w:sz w:val="24"/>
                <w:szCs w:val="24"/>
              </w:rPr>
              <w:t>Сбор, переработка и утилизация отходов</w:t>
            </w:r>
          </w:p>
          <w:p w:rsidR="00736D80" w:rsidRDefault="000102A1" w:rsidP="00485EEF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2A1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Современные технологии эко-города </w:t>
            </w:r>
          </w:p>
          <w:p w:rsidR="00C61153" w:rsidRDefault="00C5328C" w:rsidP="00485EEF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Лечебно-оздоровительный  и медицинский туризм</w:t>
            </w:r>
          </w:p>
          <w:p w:rsidR="00C5328C" w:rsidRPr="00C5328C" w:rsidRDefault="00C5328C" w:rsidP="00C5328C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Инфраструктура и эко-транспорт</w:t>
            </w:r>
          </w:p>
          <w:p w:rsidR="00C5328C" w:rsidRPr="00C5328C" w:rsidRDefault="00C5328C" w:rsidP="00C5328C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Байкальский</w:t>
            </w:r>
            <w:proofErr w:type="gramEnd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геопарк</w:t>
            </w:r>
            <w:proofErr w:type="spellEnd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 xml:space="preserve"> ЮНЕСКО</w:t>
            </w:r>
          </w:p>
          <w:p w:rsidR="00C5328C" w:rsidRDefault="00C5328C" w:rsidP="00C5328C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Ассоциация озерных регионов</w:t>
            </w:r>
          </w:p>
          <w:p w:rsidR="00C5328C" w:rsidRPr="00C5328C" w:rsidRDefault="00C5328C" w:rsidP="00C5328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Интерактив</w:t>
            </w:r>
            <w:proofErr w:type="spellEnd"/>
            <w:r w:rsidRPr="00C5328C">
              <w:rPr>
                <w:rFonts w:ascii="Times New Roman" w:hAnsi="Times New Roman"/>
                <w:bCs/>
                <w:sz w:val="24"/>
                <w:szCs w:val="24"/>
              </w:rPr>
              <w:t>: Байкал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-здоровье, культура и традиции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6D80" w:rsidRPr="00B42B48" w:rsidRDefault="00736D80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1174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B42B48" w:rsidRDefault="00777CB8" w:rsidP="00C5328C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РАЗДЕЛЫ </w:t>
            </w:r>
            <w:r w:rsidR="00C5328C">
              <w:rPr>
                <w:rFonts w:ascii="Times New Roman" w:hAnsi="Times New Roman"/>
                <w:b/>
                <w:sz w:val="24"/>
                <w:szCs w:val="24"/>
              </w:rPr>
              <w:t>ДЕЛОВОЙ ПРОГРАММЫ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57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417D57" w:rsidRPr="00417D57">
              <w:rPr>
                <w:rFonts w:ascii="Times New Roman" w:hAnsi="Times New Roman"/>
                <w:sz w:val="24"/>
                <w:szCs w:val="24"/>
              </w:rPr>
              <w:t>Внедрение лучших инновационных технологий очистки сточных вод, утилизации и переработки отходов –</w:t>
            </w:r>
            <w:r w:rsidR="00951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D57" w:rsidRPr="00417D57">
              <w:rPr>
                <w:rFonts w:ascii="Times New Roman" w:hAnsi="Times New Roman"/>
                <w:sz w:val="24"/>
                <w:szCs w:val="24"/>
              </w:rPr>
              <w:t>задачи сохранения Байкала.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417D57" w:rsidRPr="00417D57">
              <w:rPr>
                <w:rFonts w:ascii="Times New Roman" w:hAnsi="Times New Roman"/>
                <w:sz w:val="24"/>
                <w:szCs w:val="24"/>
              </w:rPr>
              <w:t xml:space="preserve">«Вода – Здоровье – Качество жизни»: взаимосвязь экологического качества водной среды и здоровья населения 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>Лечебно-оздоровительный и медицинский туризм на Байкале: потенциал и перспективы развития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>Эко-туризму на Байкале быть! Лучшие практики.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 xml:space="preserve">ГЧП – синергия экономического успеха Байкальской природной территории. 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>От экологического просвещения и образования молодежи к экологической культуре населения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 xml:space="preserve">Экологически безопасный малый и средний бизнес на Байкальской природной территории: новые проекты - новые рабочие места. </w:t>
            </w:r>
          </w:p>
          <w:p w:rsidR="00777CB8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>Влияние техногенных факторов на трансграничные атмосферные процессы при формировании водного баланса  и эко-состояния Байкальской природной территории. Международный опыт исследования.</w:t>
            </w:r>
          </w:p>
          <w:p w:rsidR="009121BF" w:rsidRPr="00B42B48" w:rsidRDefault="00F95593" w:rsidP="00417D57">
            <w:pPr>
              <w:spacing w:before="0" w:beforeAutospacing="0" w:after="0" w:afterAutospacing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="00777CB8" w:rsidRPr="00B42B48">
              <w:rPr>
                <w:rFonts w:ascii="Times New Roman" w:hAnsi="Times New Roman"/>
                <w:sz w:val="24"/>
                <w:szCs w:val="24"/>
              </w:rPr>
              <w:t>Роль СМИ в формировании экологического мировоззрения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6D80" w:rsidRPr="00B42B48" w:rsidRDefault="00736D80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35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B42B48" w:rsidRDefault="00250CE9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473E1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91591E" w:rsidRPr="00B42B48" w:rsidRDefault="009239D6">
            <w:pPr>
              <w:spacing w:before="120" w:beforeAutospacing="0" w:afterAutospacing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83834" wp14:editId="7FC1291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1579245</wp:posOffset>
                      </wp:positionV>
                      <wp:extent cx="4743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24.35pt" to="497.3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" strokecolor="black [3213]"/>
                  </w:pict>
                </mc:Fallback>
              </mc:AlternateConten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E9" w:rsidRPr="00417D57" w:rsidRDefault="00A41D86" w:rsidP="00417D57">
            <w:pPr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ТЕХНОЛОГИЧЕСКИЙ КОНКУРС </w:t>
            </w: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 xml:space="preserve">«БАЙКАЛ – ИСТОЧНИК ЖИЗНИ» </w:t>
            </w:r>
          </w:p>
          <w:p w:rsidR="00250CE9" w:rsidRPr="00473E1C" w:rsidRDefault="00A41D86" w:rsidP="00417D57">
            <w:pPr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E1C">
              <w:rPr>
                <w:rFonts w:ascii="Times New Roman" w:hAnsi="Times New Roman"/>
                <w:b/>
                <w:sz w:val="24"/>
                <w:szCs w:val="24"/>
              </w:rPr>
              <w:t>НОМИНАЦИИ:</w:t>
            </w:r>
          </w:p>
          <w:p w:rsidR="00250CE9" w:rsidRPr="00417D57" w:rsidRDefault="00250CE9" w:rsidP="00417D57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>Технологии очистки сточных вод</w:t>
            </w:r>
          </w:p>
          <w:p w:rsidR="00250CE9" w:rsidRPr="00417D57" w:rsidRDefault="00250CE9" w:rsidP="00417D57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 xml:space="preserve">Проекты по сбору, переработке и утилизации отходов </w:t>
            </w:r>
          </w:p>
          <w:p w:rsidR="00250CE9" w:rsidRPr="00417D57" w:rsidRDefault="00250CE9" w:rsidP="00417D57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>Проекты социально-ответственного малого и среднего бизнеса Байкальского региона</w:t>
            </w:r>
          </w:p>
          <w:p w:rsidR="00736D80" w:rsidRDefault="00250CE9" w:rsidP="00417D57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>Научные и специальные проекты по водным технологиям «Вода на службе человеку –  вода работает, лечит, воспитывает»</w:t>
            </w:r>
          </w:p>
          <w:p w:rsidR="00473E1C" w:rsidRPr="00417D57" w:rsidRDefault="00473E1C" w:rsidP="00473E1C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0CE9" w:rsidRPr="00417D57" w:rsidRDefault="00A41D86" w:rsidP="00250CE9">
            <w:p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t xml:space="preserve">КОНКУРС ОБРАЗОВАТЕЛЬНЫХ И ПРОСВЕТИТЕЛЬСКИХ ПРОЕКТОВ </w:t>
            </w:r>
          </w:p>
          <w:p w:rsidR="00250CE9" w:rsidRPr="00A41D86" w:rsidRDefault="00A41D86" w:rsidP="00250CE9">
            <w:pPr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1D86">
              <w:rPr>
                <w:rFonts w:ascii="Times New Roman" w:hAnsi="Times New Roman"/>
                <w:b/>
                <w:sz w:val="24"/>
                <w:szCs w:val="24"/>
              </w:rPr>
              <w:t>НОМИНАЦИИ:</w:t>
            </w:r>
          </w:p>
          <w:p w:rsidR="00250CE9" w:rsidRPr="00417D57" w:rsidRDefault="00250CE9" w:rsidP="00417D5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экологических уроков, игр, мастер-классы проектов, акций и других интерактивных мероприятий, а также разработки краткосрочных и долгосрочных просветительских программ, реализуемых в области </w:t>
            </w:r>
            <w:r w:rsidRPr="00417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просвещения и образования. </w:t>
            </w:r>
          </w:p>
          <w:p w:rsidR="00250CE9" w:rsidRPr="00417D57" w:rsidRDefault="00250CE9" w:rsidP="00417D57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D57">
              <w:rPr>
                <w:rFonts w:ascii="Times New Roman" w:hAnsi="Times New Roman"/>
                <w:sz w:val="24"/>
                <w:szCs w:val="24"/>
              </w:rPr>
              <w:t xml:space="preserve">IT-программы для сетевых ресурсов: </w:t>
            </w:r>
            <w:proofErr w:type="gramStart"/>
            <w:r w:rsidRPr="00417D57">
              <w:rPr>
                <w:rFonts w:ascii="Times New Roman" w:hAnsi="Times New Roman"/>
                <w:sz w:val="24"/>
                <w:szCs w:val="24"/>
              </w:rPr>
              <w:t>интернет-проекты</w:t>
            </w:r>
            <w:proofErr w:type="gramEnd"/>
            <w:r w:rsidRPr="00417D57">
              <w:rPr>
                <w:rFonts w:ascii="Times New Roman" w:hAnsi="Times New Roman"/>
                <w:sz w:val="24"/>
                <w:szCs w:val="24"/>
              </w:rPr>
              <w:t xml:space="preserve">, приложения к мобильным телефонам; обучающие компьютерные игры; другие электронные формы.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6D80" w:rsidRPr="00B42B48" w:rsidRDefault="00736D80">
            <w:pPr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4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B42B48" w:rsidRDefault="00250CE9">
            <w:pPr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2B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УЧАСТНИКИ ФОРУМА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417D57" w:rsidRDefault="00417D57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7D57">
              <w:rPr>
                <w:rFonts w:ascii="Times New Roman" w:hAnsi="Times New Roman"/>
                <w:sz w:val="24"/>
                <w:szCs w:val="24"/>
              </w:rPr>
              <w:t>редставители федеральных и региональных органов исполнительной власти РФ</w:t>
            </w:r>
          </w:p>
          <w:p w:rsidR="00417D57" w:rsidRDefault="00417D57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7D57">
              <w:rPr>
                <w:rFonts w:ascii="Times New Roman" w:hAnsi="Times New Roman"/>
                <w:sz w:val="24"/>
                <w:szCs w:val="24"/>
              </w:rPr>
              <w:t>уководители российских и зарубежных бизнес структур</w:t>
            </w:r>
          </w:p>
          <w:p w:rsidR="00417D57" w:rsidRDefault="00417D57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7D57">
              <w:rPr>
                <w:rFonts w:ascii="Times New Roman" w:hAnsi="Times New Roman"/>
                <w:sz w:val="24"/>
                <w:szCs w:val="24"/>
              </w:rPr>
              <w:t>оссийские и иностранные эксперты</w:t>
            </w:r>
          </w:p>
          <w:p w:rsidR="00417D57" w:rsidRDefault="00417D57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7D57">
              <w:rPr>
                <w:rFonts w:ascii="Times New Roman" w:hAnsi="Times New Roman"/>
                <w:sz w:val="24"/>
                <w:szCs w:val="24"/>
              </w:rPr>
              <w:t>редставители научных и общественных организаций</w:t>
            </w:r>
          </w:p>
          <w:p w:rsidR="00485EEF" w:rsidRDefault="00485EEF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природоохранные организации</w:t>
            </w:r>
          </w:p>
          <w:p w:rsidR="00485EEF" w:rsidRPr="00417D57" w:rsidRDefault="009239D6" w:rsidP="00485EEF">
            <w:pPr>
              <w:pStyle w:val="a4"/>
              <w:numPr>
                <w:ilvl w:val="0"/>
                <w:numId w:val="13"/>
              </w:numPr>
              <w:tabs>
                <w:tab w:val="left" w:pos="1008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D80" w:rsidRDefault="00736D80">
            <w:pPr>
              <w:spacing w:before="0" w:beforeAutospacing="0" w:after="0" w:afterAutospacing="0" w:line="276" w:lineRule="auto"/>
              <w:ind w:left="0" w:hanging="77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:rsidR="009239D6" w:rsidRDefault="009239D6">
            <w:pPr>
              <w:spacing w:before="0" w:beforeAutospacing="0" w:after="0" w:afterAutospacing="0" w:line="276" w:lineRule="auto"/>
              <w:ind w:left="0" w:hanging="77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  <w:p w:rsidR="009239D6" w:rsidRPr="00B42B48" w:rsidRDefault="009239D6">
            <w:pPr>
              <w:spacing w:before="0" w:beforeAutospacing="0" w:after="0" w:afterAutospacing="0" w:line="276" w:lineRule="auto"/>
              <w:ind w:left="0" w:hanging="77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  <w:tr w:rsidR="009239D6" w:rsidRPr="00B42B48" w:rsidTr="009239D6">
        <w:trPr>
          <w:trHeight w:val="4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D6" w:rsidRDefault="009239D6">
            <w:pPr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ЭКСКУРСИОННАЯ </w:t>
            </w:r>
          </w:p>
          <w:p w:rsidR="009239D6" w:rsidRPr="00B42B48" w:rsidRDefault="009239D6">
            <w:pPr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D6" w:rsidRPr="009239D6" w:rsidRDefault="00A41D86" w:rsidP="00A41D86">
            <w:pPr>
              <w:tabs>
                <w:tab w:val="left" w:pos="10080"/>
              </w:tabs>
              <w:spacing w:before="0" w:beforeAutospacing="0" w:after="0" w:afterAutospacing="0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форума познакомят</w:t>
            </w:r>
            <w:r w:rsidR="009239D6" w:rsidRPr="009239D6">
              <w:rPr>
                <w:rFonts w:ascii="Times New Roman" w:hAnsi="Times New Roman"/>
                <w:sz w:val="24"/>
                <w:szCs w:val="24"/>
              </w:rPr>
              <w:t>ся с экспонатами архитектурно-этнографического музея, где собраны уникальные памятники истории, архите</w:t>
            </w:r>
            <w:r>
              <w:rPr>
                <w:rFonts w:ascii="Times New Roman" w:hAnsi="Times New Roman"/>
                <w:sz w:val="24"/>
                <w:szCs w:val="24"/>
              </w:rPr>
              <w:t>ктуры и этнографии XVII-XIX вв., посетят  озеро</w:t>
            </w:r>
            <w:r w:rsidRPr="00A41D86">
              <w:rPr>
                <w:rFonts w:ascii="Times New Roman" w:hAnsi="Times New Roman"/>
                <w:sz w:val="24"/>
                <w:szCs w:val="24"/>
              </w:rPr>
              <w:t xml:space="preserve"> Байкал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9D6" w:rsidRDefault="009239D6">
            <w:pPr>
              <w:spacing w:before="0" w:beforeAutospacing="0" w:after="0" w:afterAutospacing="0" w:line="276" w:lineRule="auto"/>
              <w:ind w:left="0" w:hanging="77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  <w:tr w:rsidR="00736D80" w:rsidRPr="00B42B48" w:rsidTr="009239D6">
        <w:trPr>
          <w:trHeight w:val="47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80" w:rsidRPr="00B42B48" w:rsidRDefault="00F95593">
            <w:pPr>
              <w:spacing w:before="0" w:beforeAutospacing="0" w:after="0" w:afterAutospacing="0" w:line="27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5593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E9" w:rsidRPr="00B42B48" w:rsidRDefault="00250CE9" w:rsidP="00250CE9">
            <w:pPr>
              <w:tabs>
                <w:tab w:val="left" w:pos="10080"/>
              </w:tabs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B48">
              <w:rPr>
                <w:rFonts w:ascii="Times New Roman" w:hAnsi="Times New Roman"/>
                <w:sz w:val="24"/>
                <w:szCs w:val="24"/>
              </w:rPr>
              <w:t>Координационный совет:</w:t>
            </w:r>
          </w:p>
          <w:p w:rsidR="00485EEF" w:rsidRDefault="00485EEF" w:rsidP="00250CE9">
            <w:pPr>
              <w:tabs>
                <w:tab w:val="left" w:pos="10080"/>
              </w:tabs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EF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CE9" w:rsidRPr="00B42B48">
              <w:rPr>
                <w:rFonts w:ascii="Times New Roman" w:hAnsi="Times New Roman"/>
                <w:sz w:val="24"/>
                <w:szCs w:val="24"/>
              </w:rPr>
              <w:t>+7 (800</w:t>
            </w:r>
            <w:r>
              <w:rPr>
                <w:rFonts w:ascii="Times New Roman" w:hAnsi="Times New Roman"/>
                <w:sz w:val="24"/>
                <w:szCs w:val="24"/>
              </w:rPr>
              <w:t>) 250-99-84 (доб.126, 124, 165)</w:t>
            </w:r>
          </w:p>
          <w:p w:rsidR="00736D80" w:rsidRPr="00B42B48" w:rsidRDefault="00485EEF" w:rsidP="00250CE9">
            <w:pPr>
              <w:tabs>
                <w:tab w:val="left" w:pos="10080"/>
              </w:tabs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E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485E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50CE9" w:rsidRPr="00B42B48">
              <w:rPr>
                <w:rFonts w:ascii="Times New Roman" w:hAnsi="Times New Roman"/>
                <w:sz w:val="24"/>
                <w:szCs w:val="24"/>
              </w:rPr>
              <w:t xml:space="preserve"> info@baikal-forum.com</w:t>
            </w:r>
          </w:p>
          <w:p w:rsidR="00250CE9" w:rsidRPr="00B42B48" w:rsidRDefault="00250CE9" w:rsidP="00250CE9">
            <w:pPr>
              <w:tabs>
                <w:tab w:val="left" w:pos="10080"/>
              </w:tabs>
              <w:spacing w:before="0" w:beforeAutospacing="0" w:after="0" w:after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85EE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gramEnd"/>
            <w:r w:rsidRPr="00485EEF">
              <w:rPr>
                <w:rFonts w:ascii="Times New Roman" w:hAnsi="Times New Roman"/>
                <w:b/>
                <w:sz w:val="24"/>
                <w:szCs w:val="24"/>
              </w:rPr>
              <w:t>айт</w:t>
            </w:r>
            <w:proofErr w:type="spellEnd"/>
            <w:r w:rsidRPr="00485E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42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B48">
              <w:rPr>
                <w:rFonts w:ascii="Times New Roman" w:hAnsi="Times New Roman"/>
                <w:sz w:val="24"/>
                <w:szCs w:val="24"/>
              </w:rPr>
              <w:t>www.baikal-forum.com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D80" w:rsidRPr="00B42B48" w:rsidRDefault="00736D80">
            <w:pPr>
              <w:spacing w:before="0" w:beforeAutospacing="0" w:after="0" w:afterAutospacing="0" w:line="276" w:lineRule="auto"/>
              <w:ind w:left="0" w:hanging="77"/>
              <w:rPr>
                <w:rFonts w:ascii="Times New Roman" w:hAnsi="Times New Roman"/>
                <w:color w:val="17365D"/>
                <w:sz w:val="24"/>
                <w:szCs w:val="24"/>
              </w:rPr>
            </w:pPr>
          </w:p>
        </w:tc>
      </w:tr>
    </w:tbl>
    <w:p w:rsidR="00C54E6C" w:rsidRPr="00B42B48" w:rsidRDefault="00C54E6C" w:rsidP="00485EEF">
      <w:pPr>
        <w:ind w:left="0"/>
        <w:rPr>
          <w:rFonts w:ascii="Times New Roman" w:hAnsi="Times New Roman"/>
          <w:sz w:val="24"/>
          <w:szCs w:val="24"/>
        </w:rPr>
      </w:pPr>
    </w:p>
    <w:sectPr w:rsidR="00C54E6C" w:rsidRPr="00B42B48" w:rsidSect="000E28DC">
      <w:head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48" w:rsidRDefault="00B42B48" w:rsidP="00B42B48">
      <w:pPr>
        <w:spacing w:before="0" w:after="0"/>
      </w:pPr>
      <w:r>
        <w:separator/>
      </w:r>
    </w:p>
  </w:endnote>
  <w:endnote w:type="continuationSeparator" w:id="0">
    <w:p w:rsidR="00B42B48" w:rsidRDefault="00B42B48" w:rsidP="00B42B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48" w:rsidRDefault="00B42B48" w:rsidP="00B42B48">
      <w:pPr>
        <w:spacing w:before="0" w:after="0"/>
      </w:pPr>
      <w:r>
        <w:separator/>
      </w:r>
    </w:p>
  </w:footnote>
  <w:footnote w:type="continuationSeparator" w:id="0">
    <w:p w:rsidR="00B42B48" w:rsidRDefault="00B42B48" w:rsidP="00B42B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48" w:rsidRDefault="00B42B48">
    <w:pPr>
      <w:pStyle w:val="a7"/>
    </w:pPr>
  </w:p>
  <w:p w:rsidR="00B42B48" w:rsidRDefault="00B42B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8CC"/>
    <w:multiLevelType w:val="hybridMultilevel"/>
    <w:tmpl w:val="694A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1C55"/>
    <w:multiLevelType w:val="hybridMultilevel"/>
    <w:tmpl w:val="2CAA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F19"/>
    <w:multiLevelType w:val="hybridMultilevel"/>
    <w:tmpl w:val="91BE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254D"/>
    <w:multiLevelType w:val="hybridMultilevel"/>
    <w:tmpl w:val="548A8A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845B22"/>
    <w:multiLevelType w:val="hybridMultilevel"/>
    <w:tmpl w:val="766A308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EE96404"/>
    <w:multiLevelType w:val="hybridMultilevel"/>
    <w:tmpl w:val="8D4C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C3A61"/>
    <w:multiLevelType w:val="hybridMultilevel"/>
    <w:tmpl w:val="D310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C4DD1"/>
    <w:multiLevelType w:val="hybridMultilevel"/>
    <w:tmpl w:val="A49C8E8C"/>
    <w:lvl w:ilvl="0" w:tplc="F5ECF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3E2D24"/>
    <w:multiLevelType w:val="hybridMultilevel"/>
    <w:tmpl w:val="B8925D62"/>
    <w:lvl w:ilvl="0" w:tplc="CD942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977521"/>
    <w:multiLevelType w:val="hybridMultilevel"/>
    <w:tmpl w:val="850A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66C6E"/>
    <w:multiLevelType w:val="hybridMultilevel"/>
    <w:tmpl w:val="09C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19C"/>
    <w:multiLevelType w:val="hybridMultilevel"/>
    <w:tmpl w:val="AD2602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0E616C"/>
    <w:multiLevelType w:val="hybridMultilevel"/>
    <w:tmpl w:val="7DDA9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64"/>
    <w:rsid w:val="00004E1C"/>
    <w:rsid w:val="000102A1"/>
    <w:rsid w:val="00010B9D"/>
    <w:rsid w:val="000A6E3B"/>
    <w:rsid w:val="000B2348"/>
    <w:rsid w:val="000E28DC"/>
    <w:rsid w:val="000E6F8A"/>
    <w:rsid w:val="000F739F"/>
    <w:rsid w:val="001779AE"/>
    <w:rsid w:val="00197566"/>
    <w:rsid w:val="002219FA"/>
    <w:rsid w:val="002259EB"/>
    <w:rsid w:val="00233306"/>
    <w:rsid w:val="00250CE9"/>
    <w:rsid w:val="00290FCF"/>
    <w:rsid w:val="002A09FC"/>
    <w:rsid w:val="002B4F38"/>
    <w:rsid w:val="002D5674"/>
    <w:rsid w:val="00317564"/>
    <w:rsid w:val="00327C1F"/>
    <w:rsid w:val="003C2794"/>
    <w:rsid w:val="00417D57"/>
    <w:rsid w:val="00473E1C"/>
    <w:rsid w:val="00485EEF"/>
    <w:rsid w:val="004B3B51"/>
    <w:rsid w:val="00510644"/>
    <w:rsid w:val="00533118"/>
    <w:rsid w:val="005714E5"/>
    <w:rsid w:val="00596674"/>
    <w:rsid w:val="005A4E8F"/>
    <w:rsid w:val="005C0B2E"/>
    <w:rsid w:val="00613EC8"/>
    <w:rsid w:val="00675D0B"/>
    <w:rsid w:val="006F28F3"/>
    <w:rsid w:val="00713865"/>
    <w:rsid w:val="00736D80"/>
    <w:rsid w:val="00777CB8"/>
    <w:rsid w:val="008017A9"/>
    <w:rsid w:val="00807682"/>
    <w:rsid w:val="008637F3"/>
    <w:rsid w:val="0087785A"/>
    <w:rsid w:val="008837B4"/>
    <w:rsid w:val="008876FD"/>
    <w:rsid w:val="008A18C8"/>
    <w:rsid w:val="008E036F"/>
    <w:rsid w:val="00902764"/>
    <w:rsid w:val="009121BF"/>
    <w:rsid w:val="0091591E"/>
    <w:rsid w:val="009239D6"/>
    <w:rsid w:val="00951D78"/>
    <w:rsid w:val="009C05BB"/>
    <w:rsid w:val="00A41D86"/>
    <w:rsid w:val="00A65FFF"/>
    <w:rsid w:val="00A75805"/>
    <w:rsid w:val="00AA79C8"/>
    <w:rsid w:val="00AE1915"/>
    <w:rsid w:val="00AE409A"/>
    <w:rsid w:val="00B25B68"/>
    <w:rsid w:val="00B42B48"/>
    <w:rsid w:val="00B93A7D"/>
    <w:rsid w:val="00C5328C"/>
    <w:rsid w:val="00C54E6C"/>
    <w:rsid w:val="00C61153"/>
    <w:rsid w:val="00CC6D62"/>
    <w:rsid w:val="00CE14B7"/>
    <w:rsid w:val="00D02773"/>
    <w:rsid w:val="00DB0216"/>
    <w:rsid w:val="00DC2117"/>
    <w:rsid w:val="00DE5F73"/>
    <w:rsid w:val="00E1273D"/>
    <w:rsid w:val="00E8309A"/>
    <w:rsid w:val="00EC2FF0"/>
    <w:rsid w:val="00F10623"/>
    <w:rsid w:val="00F9118E"/>
    <w:rsid w:val="00F95593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80"/>
    <w:pPr>
      <w:spacing w:before="100" w:beforeAutospacing="1" w:after="100" w:afterAutospacing="1" w:line="240" w:lineRule="auto"/>
      <w:ind w:left="714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D80"/>
    <w:rPr>
      <w:color w:val="0000FF" w:themeColor="hyperlink"/>
      <w:u w:val="single"/>
    </w:rPr>
  </w:style>
  <w:style w:type="paragraph" w:styleId="a4">
    <w:name w:val="List Paragraph"/>
    <w:basedOn w:val="a"/>
    <w:uiPriority w:val="72"/>
    <w:qFormat/>
    <w:rsid w:val="00736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8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D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2B4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42B4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42B4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42B4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80"/>
    <w:pPr>
      <w:spacing w:before="100" w:beforeAutospacing="1" w:after="100" w:afterAutospacing="1" w:line="240" w:lineRule="auto"/>
      <w:ind w:left="714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D80"/>
    <w:rPr>
      <w:color w:val="0000FF" w:themeColor="hyperlink"/>
      <w:u w:val="single"/>
    </w:rPr>
  </w:style>
  <w:style w:type="paragraph" w:styleId="a4">
    <w:name w:val="List Paragraph"/>
    <w:basedOn w:val="a"/>
    <w:uiPriority w:val="72"/>
    <w:qFormat/>
    <w:rsid w:val="00736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8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D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2B4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B42B4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B42B4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B42B4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kuzina</cp:lastModifiedBy>
  <cp:revision>4</cp:revision>
  <cp:lastPrinted>2018-05-24T08:53:00Z</cp:lastPrinted>
  <dcterms:created xsi:type="dcterms:W3CDTF">2018-05-24T08:55:00Z</dcterms:created>
  <dcterms:modified xsi:type="dcterms:W3CDTF">2018-05-28T11:36:00Z</dcterms:modified>
</cp:coreProperties>
</file>